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5C" w:rsidRDefault="00E10A5C" w:rsidP="009B5582"/>
    <w:p w:rsidR="009B5582" w:rsidRDefault="00E41B5C" w:rsidP="009B5582">
      <w:r>
        <w:t>The principal of e</w:t>
      </w:r>
      <w:r w:rsidR="006F2000" w:rsidRPr="00430460">
        <w:t xml:space="preserve">ach </w:t>
      </w:r>
      <w:proofErr w:type="spellStart"/>
      <w:r w:rsidR="006F2000" w:rsidRPr="00430460">
        <w:t>McLouth</w:t>
      </w:r>
      <w:proofErr w:type="spellEnd"/>
      <w:r w:rsidR="006F2000" w:rsidRPr="00430460">
        <w:t xml:space="preserve"> public school is responsible for enforcing the Kansas </w:t>
      </w:r>
      <w:r w:rsidR="00465FC9" w:rsidRPr="00430460">
        <w:t>Guidelines</w:t>
      </w:r>
      <w:r w:rsidR="006F2000" w:rsidRPr="00430460">
        <w:t xml:space="preserve"> for Medication Administration in Kansas Schools (K.A.R 60-15-</w:t>
      </w:r>
      <w:r w:rsidR="009962F2" w:rsidRPr="00430460">
        <w:t xml:space="preserve">101 through </w:t>
      </w:r>
      <w:r w:rsidR="006F2000" w:rsidRPr="00430460">
        <w:t>104</w:t>
      </w:r>
      <w:r w:rsidR="009962F2" w:rsidRPr="00430460">
        <w:t>)</w:t>
      </w:r>
      <w:r>
        <w:t>.</w:t>
      </w:r>
      <w:r w:rsidR="009B5582" w:rsidRPr="00430460">
        <w:t xml:space="preserve"> Medications should be limited to those required during school hours which are necessary to maintain the student in school and those needed in the event of an emergency.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62"/>
      </w:tblGrid>
      <w:tr w:rsidR="00AE3D08" w:rsidTr="001245BB">
        <w:trPr>
          <w:trHeight w:val="1133"/>
        </w:trPr>
        <w:tc>
          <w:tcPr>
            <w:tcW w:w="10862" w:type="dxa"/>
            <w:shd w:val="clear" w:color="auto" w:fill="E5DFEC" w:themeFill="accent4" w:themeFillTint="33"/>
          </w:tcPr>
          <w:p w:rsidR="00AE3D08" w:rsidRPr="00AE3D08" w:rsidRDefault="001245BB" w:rsidP="009B5582">
            <w:pPr>
              <w:rPr>
                <w:b/>
                <w:sz w:val="24"/>
                <w:szCs w:val="24"/>
              </w:rPr>
            </w:pPr>
            <w:r w:rsidRPr="001245BB">
              <w:rPr>
                <w:b/>
                <w:sz w:val="24"/>
                <w:szCs w:val="24"/>
              </w:rPr>
              <w:t>For the safety of students, it is recommended that medication be given at home whenever possible. For example, medication prescribed three times a day; can be given before school, after school and at bedtime. If medication must be given during school hours, we want you to be aware of the following school medication policy:</w:t>
            </w:r>
          </w:p>
        </w:tc>
      </w:tr>
    </w:tbl>
    <w:p w:rsidR="00AE3D08" w:rsidRDefault="00AE3D08" w:rsidP="006F2000">
      <w:pPr>
        <w:rPr>
          <w:b/>
          <w:u w:val="single"/>
        </w:rPr>
      </w:pPr>
    </w:p>
    <w:p w:rsidR="009962F2" w:rsidRPr="00AE3D08" w:rsidRDefault="009962F2" w:rsidP="006F2000">
      <w:pPr>
        <w:rPr>
          <w:b/>
          <w:u w:val="single"/>
        </w:rPr>
      </w:pPr>
      <w:r w:rsidRPr="009962F2">
        <w:rPr>
          <w:b/>
          <w:u w:val="single"/>
        </w:rPr>
        <w:t xml:space="preserve">Medications: Prescription </w:t>
      </w:r>
      <w:r w:rsidRPr="00AE3D08">
        <w:rPr>
          <w:b/>
          <w:u w:val="single"/>
        </w:rPr>
        <w:t xml:space="preserve">and </w:t>
      </w:r>
      <w:r w:rsidR="00AE3D08" w:rsidRPr="00AE3D08">
        <w:rPr>
          <w:b/>
          <w:u w:val="single"/>
        </w:rPr>
        <w:t>Nonprescription</w:t>
      </w:r>
      <w:r w:rsidR="00AE3D08">
        <w:rPr>
          <w:b/>
        </w:rPr>
        <w:t xml:space="preserve"> </w:t>
      </w:r>
      <w:r w:rsidR="00AE3D08" w:rsidRPr="00AE3D08">
        <w:t>USD</w:t>
      </w:r>
      <w:r w:rsidRPr="00AE3D08">
        <w:t xml:space="preserve"> 342</w:t>
      </w:r>
      <w:r>
        <w:t xml:space="preserve"> will assist in dispensing medications to a student if necessary during the school day. Before </w:t>
      </w:r>
      <w:r w:rsidRPr="009962F2">
        <w:rPr>
          <w:b/>
        </w:rPr>
        <w:t xml:space="preserve">ANY </w:t>
      </w:r>
      <w:r>
        <w:t xml:space="preserve">medication will be dispensed to a student, the following </w:t>
      </w:r>
      <w:r w:rsidRPr="009962F2">
        <w:rPr>
          <w:b/>
        </w:rPr>
        <w:t xml:space="preserve">MUST </w:t>
      </w:r>
      <w:r w:rsidR="00E41B5C">
        <w:t>be met</w:t>
      </w:r>
      <w:r>
        <w:t xml:space="preserve">: </w:t>
      </w:r>
    </w:p>
    <w:p w:rsidR="009962F2" w:rsidRPr="009B5582" w:rsidRDefault="009962F2" w:rsidP="009962F2">
      <w:pPr>
        <w:pStyle w:val="ListParagraph"/>
        <w:numPr>
          <w:ilvl w:val="0"/>
          <w:numId w:val="1"/>
        </w:numPr>
      </w:pPr>
      <w:r w:rsidRPr="009B5582">
        <w:t xml:space="preserve">All medication will be kept in </w:t>
      </w:r>
      <w:r w:rsidR="00402A18" w:rsidRPr="009B5582">
        <w:t>the office. No medication will be kept in the classroom or with the student*.</w:t>
      </w:r>
    </w:p>
    <w:p w:rsidR="00402A18" w:rsidRPr="009B5582" w:rsidRDefault="00402A18" w:rsidP="009962F2">
      <w:pPr>
        <w:pStyle w:val="ListParagraph"/>
        <w:numPr>
          <w:ilvl w:val="0"/>
          <w:numId w:val="1"/>
        </w:numPr>
      </w:pPr>
      <w:r w:rsidRPr="009B5582">
        <w:t>The school will have on file a signed request for medication administration.</w:t>
      </w:r>
    </w:p>
    <w:p w:rsidR="00402A18" w:rsidRPr="009B5582" w:rsidRDefault="00402A18" w:rsidP="009962F2">
      <w:pPr>
        <w:pStyle w:val="ListParagraph"/>
        <w:numPr>
          <w:ilvl w:val="0"/>
          <w:numId w:val="1"/>
        </w:numPr>
      </w:pPr>
      <w:r w:rsidRPr="009B5582">
        <w:t>Medication needs to be in its original prescription container with a pharmacy label or physicians signature on the medication administration request form.  Non</w:t>
      </w:r>
      <w:r w:rsidR="00E41B5C">
        <w:t>prescription medication</w:t>
      </w:r>
      <w:r w:rsidR="00073AB2">
        <w:t xml:space="preserve"> need to be in an UNOPENED</w:t>
      </w:r>
      <w:r w:rsidR="0067521F" w:rsidRPr="009B5582">
        <w:t xml:space="preserve"> original container.</w:t>
      </w:r>
      <w:r w:rsidR="00E10A5C">
        <w:t xml:space="preserve"> </w:t>
      </w:r>
      <w:r w:rsidR="00ED0439">
        <w:rPr>
          <w:b/>
          <w:i/>
        </w:rPr>
        <w:t>The school cannot accept</w:t>
      </w:r>
      <w:r w:rsidR="00E10A5C" w:rsidRPr="00E10A5C">
        <w:rPr>
          <w:b/>
          <w:i/>
        </w:rPr>
        <w:t xml:space="preserve"> medications sent to school in baggies or other non-original containers.</w:t>
      </w:r>
    </w:p>
    <w:p w:rsidR="009B5582" w:rsidRPr="009B5582" w:rsidRDefault="0067521F" w:rsidP="009B5582">
      <w:pPr>
        <w:pStyle w:val="ListParagraph"/>
        <w:numPr>
          <w:ilvl w:val="0"/>
          <w:numId w:val="1"/>
        </w:numPr>
      </w:pPr>
      <w:r w:rsidRPr="009B5582">
        <w:t>If the medication needs to be altered in any way (pills cut in half)</w:t>
      </w:r>
      <w:r w:rsidR="00E41B5C">
        <w:t>, the</w:t>
      </w:r>
      <w:r w:rsidRPr="009B5582">
        <w:t xml:space="preserve"> parent/ g</w:t>
      </w:r>
      <w:r w:rsidR="009B5582" w:rsidRPr="009B5582">
        <w:t xml:space="preserve">uardian must make the necessary </w:t>
      </w:r>
      <w:r w:rsidRPr="009B5582">
        <w:t>changes.</w:t>
      </w:r>
    </w:p>
    <w:p w:rsidR="009B5582" w:rsidRPr="009B5582" w:rsidRDefault="009B5582" w:rsidP="009B5582">
      <w:pPr>
        <w:pStyle w:val="ListParagraph"/>
        <w:numPr>
          <w:ilvl w:val="0"/>
          <w:numId w:val="1"/>
        </w:numPr>
      </w:pPr>
      <w:r w:rsidRPr="009B5582">
        <w:rPr>
          <w:rFonts w:eastAsia="Times New Roman" w:cs="Arial"/>
          <w:color w:val="000000"/>
        </w:rPr>
        <w:t>Mixed dosages in a single container will not be accepted for use at school (for example: 5 mg and 10 mg tablets in the same bottle).</w:t>
      </w:r>
    </w:p>
    <w:p w:rsidR="009B5582" w:rsidRDefault="0067521F" w:rsidP="009B5582">
      <w:pPr>
        <w:pStyle w:val="ListParagraph"/>
        <w:numPr>
          <w:ilvl w:val="0"/>
          <w:numId w:val="1"/>
        </w:numPr>
      </w:pPr>
      <w:r w:rsidRPr="009B5582">
        <w:t>Dosing instructions from parents/guardian must be within the manufacture</w:t>
      </w:r>
      <w:r w:rsidR="00E41B5C">
        <w:t>’</w:t>
      </w:r>
      <w:r w:rsidRPr="009B5582">
        <w:t>s/physician</w:t>
      </w:r>
      <w:r w:rsidR="00E41B5C">
        <w:t>’</w:t>
      </w:r>
      <w:r w:rsidRPr="009B5582">
        <w:t>s recommendations.</w:t>
      </w:r>
      <w:r w:rsidR="00155E98">
        <w:t xml:space="preserve"> Students must be over 12 to have an adult</w:t>
      </w:r>
      <w:r w:rsidR="003B0B87">
        <w:t xml:space="preserve"> OTC</w:t>
      </w:r>
      <w:r w:rsidR="00155E98">
        <w:t xml:space="preserve"> medication. Students under 5 cannot have cough drops at school. </w:t>
      </w:r>
    </w:p>
    <w:p w:rsidR="00C13E78" w:rsidRPr="00C13E78" w:rsidRDefault="00D76790" w:rsidP="004C5E5B">
      <w:pPr>
        <w:pStyle w:val="ListParagraph"/>
        <w:numPr>
          <w:ilvl w:val="0"/>
          <w:numId w:val="1"/>
        </w:numPr>
        <w:rPr>
          <w:b/>
          <w:i/>
        </w:rPr>
      </w:pPr>
      <w:r w:rsidRPr="00D36FF7">
        <w:rPr>
          <w:u w:val="single"/>
        </w:rPr>
        <w:t>The first dose of any new medication must be given at home prior</w:t>
      </w:r>
      <w:r w:rsidRPr="00302113">
        <w:rPr>
          <w:u w:val="single"/>
        </w:rPr>
        <w:t xml:space="preserve"> to returning to school.</w:t>
      </w:r>
      <w:r>
        <w:t xml:space="preserve"> </w:t>
      </w:r>
    </w:p>
    <w:p w:rsidR="009B5582" w:rsidRPr="004C5E5B" w:rsidRDefault="009B5582" w:rsidP="004C5E5B">
      <w:pPr>
        <w:pStyle w:val="ListParagraph"/>
        <w:numPr>
          <w:ilvl w:val="0"/>
          <w:numId w:val="1"/>
        </w:numPr>
        <w:rPr>
          <w:b/>
          <w:i/>
        </w:rPr>
      </w:pPr>
      <w:r w:rsidRPr="004C5E5B">
        <w:rPr>
          <w:rFonts w:eastAsia="Times New Roman" w:cs="Arial"/>
          <w:color w:val="000000"/>
        </w:rPr>
        <w:t>Ask the pharmacist to put the medication in two containers, one for school and one for home.</w:t>
      </w:r>
      <w:r w:rsidR="004C5E5B" w:rsidRPr="004C5E5B">
        <w:rPr>
          <w:rFonts w:eastAsia="Times New Roman" w:cs="Arial"/>
          <w:color w:val="000000"/>
        </w:rPr>
        <w:t xml:space="preserve"> </w:t>
      </w:r>
      <w:r w:rsidR="004C5E5B" w:rsidRPr="004C5E5B">
        <w:rPr>
          <w:b/>
          <w:i/>
        </w:rPr>
        <w:t>The school is not responsible for sending meds home at the end of the day.</w:t>
      </w:r>
    </w:p>
    <w:p w:rsidR="0067521F" w:rsidRDefault="0067521F" w:rsidP="009962F2">
      <w:pPr>
        <w:pStyle w:val="ListParagraph"/>
        <w:numPr>
          <w:ilvl w:val="0"/>
          <w:numId w:val="1"/>
        </w:numPr>
      </w:pPr>
      <w:r w:rsidRPr="009B5582">
        <w:t>NO EXPIRED MEDICAT</w:t>
      </w:r>
      <w:r w:rsidR="004B0189">
        <w:t>IONS WILL BE KEPT AT THE SCHOOL.</w:t>
      </w:r>
    </w:p>
    <w:p w:rsidR="004B0189" w:rsidRPr="004B0189" w:rsidRDefault="004B0189" w:rsidP="009962F2">
      <w:pPr>
        <w:pStyle w:val="ListParagraph"/>
        <w:numPr>
          <w:ilvl w:val="0"/>
          <w:numId w:val="1"/>
        </w:numPr>
        <w:rPr>
          <w:b/>
          <w:u w:val="single"/>
        </w:rPr>
      </w:pPr>
      <w:r w:rsidRPr="004B0189">
        <w:rPr>
          <w:b/>
          <w:u w:val="single"/>
        </w:rPr>
        <w:t>The Parent Is Responsible For Picking Up Medication At The END OF THE SCHOOL YEAR</w:t>
      </w:r>
      <w:r>
        <w:rPr>
          <w:b/>
          <w:u w:val="single"/>
        </w:rPr>
        <w:t>. Medication left at school will be destroyed.</w:t>
      </w:r>
      <w:r w:rsidRPr="004B0189">
        <w:rPr>
          <w:b/>
          <w:u w:val="single"/>
        </w:rPr>
        <w:t xml:space="preserve"> </w:t>
      </w:r>
    </w:p>
    <w:p w:rsidR="00E10A5C" w:rsidRDefault="003959B7" w:rsidP="0067521F">
      <w:r>
        <w:t>*</w:t>
      </w:r>
      <w:r w:rsidR="001D6C68">
        <w:t>Secondary Schools- In the middle school and high school</w:t>
      </w:r>
      <w:r w:rsidR="0067521F">
        <w:t>, students and parents are responsible for the administering of all over-the-counter medications. Students should only bring over-the-</w:t>
      </w:r>
      <w:r>
        <w:t>counter medications</w:t>
      </w:r>
      <w:r w:rsidR="0067521F">
        <w:t xml:space="preserve"> to school for personal use, not for the purpose of giving to other students.</w:t>
      </w:r>
      <w:r w:rsidR="00D76790">
        <w:t xml:space="preserve"> </w:t>
      </w:r>
    </w:p>
    <w:p w:rsidR="003959B7" w:rsidRDefault="003959B7" w:rsidP="0067521F">
      <w:r>
        <w:t>*K.S.A. 72-8252 allows students to self administer certain medications. Each school district shall adopt their own</w:t>
      </w:r>
      <w:r w:rsidR="00D76790">
        <w:t xml:space="preserve"> policy.  Secondary students may self-carry asthma inhalers, </w:t>
      </w:r>
      <w:r w:rsidR="000A03A0">
        <w:t xml:space="preserve">epi pens, insulin and </w:t>
      </w:r>
      <w:r w:rsidR="00D76790">
        <w:t xml:space="preserve">glucagon </w:t>
      </w:r>
      <w:r>
        <w:t>with the appropriate forms on file.</w:t>
      </w:r>
      <w:r w:rsidR="00430460">
        <w:t xml:space="preserve"> </w:t>
      </w:r>
      <w:r w:rsidR="00C43A56">
        <w:t>In certain instances</w:t>
      </w:r>
      <w:r w:rsidR="00B97162">
        <w:t>,</w:t>
      </w:r>
      <w:r w:rsidR="00C43A56">
        <w:t xml:space="preserve"> ES students may have medications in the classroom</w:t>
      </w:r>
      <w:r w:rsidR="002335CE">
        <w:t xml:space="preserve"> with a physician’s order</w:t>
      </w:r>
      <w:r w:rsidR="00C43A56">
        <w:t xml:space="preserve">. </w:t>
      </w:r>
      <w:r>
        <w:t xml:space="preserve">Medication administration request forms are available in the school handbooks, online and in the offices of each </w:t>
      </w:r>
      <w:proofErr w:type="spellStart"/>
      <w:r>
        <w:t>McLouth</w:t>
      </w:r>
      <w:proofErr w:type="spellEnd"/>
      <w:r>
        <w:t xml:space="preserve"> School.</w:t>
      </w:r>
      <w:r w:rsidR="00E10A5C">
        <w:t xml:space="preserve">  </w:t>
      </w:r>
      <w:r>
        <w:t xml:space="preserve">I hereby certify that I have read the above school Medication administration and dispensing requirements and understand my </w:t>
      </w:r>
      <w:r w:rsidR="00465FC9">
        <w:t>obligation to</w:t>
      </w:r>
      <w:r>
        <w:t xml:space="preserve"> provide for the safety of my student with these medications while at school.</w:t>
      </w:r>
    </w:p>
    <w:sectPr w:rsidR="003959B7" w:rsidSect="009B5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B7" w:rsidRDefault="003959B7" w:rsidP="006F2000">
      <w:pPr>
        <w:spacing w:after="0" w:line="240" w:lineRule="auto"/>
      </w:pPr>
      <w:r>
        <w:separator/>
      </w:r>
    </w:p>
  </w:endnote>
  <w:endnote w:type="continuationSeparator" w:id="0">
    <w:p w:rsidR="003959B7" w:rsidRDefault="003959B7" w:rsidP="006F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F7" w:rsidRDefault="00D36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68" w:rsidRPr="008F6E9D" w:rsidRDefault="008F6E9D">
    <w:pPr>
      <w:pStyle w:val="Footer"/>
      <w:rPr>
        <w:b/>
        <w:i/>
      </w:rPr>
    </w:pPr>
    <w:r w:rsidRPr="008F6E9D">
      <w:rPr>
        <w:b/>
        <w:i/>
      </w:rPr>
      <w:t xml:space="preserve">PARENT COPY. Signature line is on the Medication administration form. </w:t>
    </w:r>
    <w:r w:rsidR="005952E8">
      <w:rPr>
        <w:b/>
        <w:i/>
      </w:rPr>
      <w:t xml:space="preserve">  </w:t>
    </w:r>
    <w:r w:rsidR="002335CE">
      <w:rPr>
        <w:b/>
        <w:i/>
      </w:rPr>
      <w:t xml:space="preserve">     </w:t>
    </w:r>
    <w:r w:rsidR="00D36FF7">
      <w:rPr>
        <w:b/>
        <w:i/>
      </w:rPr>
      <w:t xml:space="preserve">                    </w:t>
    </w:r>
    <w:r w:rsidR="00D36FF7">
      <w:rPr>
        <w:b/>
        <w:i/>
      </w:rPr>
      <w:t xml:space="preserve">REV: </w:t>
    </w:r>
    <w:r w:rsidR="00D36FF7">
      <w:rPr>
        <w:b/>
        <w:i/>
      </w:rPr>
      <w:t>04/2024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F7" w:rsidRDefault="00D36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B7" w:rsidRDefault="003959B7" w:rsidP="006F2000">
      <w:pPr>
        <w:spacing w:after="0" w:line="240" w:lineRule="auto"/>
      </w:pPr>
      <w:r>
        <w:separator/>
      </w:r>
    </w:p>
  </w:footnote>
  <w:footnote w:type="continuationSeparator" w:id="0">
    <w:p w:rsidR="003959B7" w:rsidRDefault="003959B7" w:rsidP="006F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F7" w:rsidRDefault="00D36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B7" w:rsidRPr="00DF74D5" w:rsidRDefault="00300AAB" w:rsidP="006F2000">
    <w:pPr>
      <w:pStyle w:val="Header"/>
      <w:jc w:val="center"/>
      <w:rPr>
        <w:sz w:val="28"/>
        <w:szCs w:val="28"/>
      </w:rPr>
    </w:pPr>
    <w:r w:rsidRPr="00DF74D5">
      <w:rPr>
        <w:sz w:val="28"/>
        <w:szCs w:val="28"/>
      </w:rPr>
      <w:t>MCLOUTH USD 342</w:t>
    </w:r>
    <w:r w:rsidR="003959B7" w:rsidRPr="00DF74D5">
      <w:rPr>
        <w:sz w:val="28"/>
        <w:szCs w:val="28"/>
      </w:rPr>
      <w:t xml:space="preserve"> SCHOOL</w:t>
    </w:r>
  </w:p>
  <w:p w:rsidR="003959B7" w:rsidRPr="00DF74D5" w:rsidRDefault="003959B7" w:rsidP="006F2000">
    <w:pPr>
      <w:pStyle w:val="Header"/>
      <w:jc w:val="center"/>
      <w:rPr>
        <w:sz w:val="28"/>
        <w:szCs w:val="28"/>
      </w:rPr>
    </w:pPr>
    <w:r w:rsidRPr="00DF74D5">
      <w:rPr>
        <w:sz w:val="28"/>
        <w:szCs w:val="28"/>
      </w:rPr>
      <w:t>Health Services</w:t>
    </w:r>
  </w:p>
  <w:p w:rsidR="003959B7" w:rsidRPr="00DF74D5" w:rsidRDefault="003959B7" w:rsidP="006F2000">
    <w:pPr>
      <w:pStyle w:val="Header"/>
      <w:jc w:val="center"/>
      <w:rPr>
        <w:sz w:val="28"/>
        <w:szCs w:val="28"/>
      </w:rPr>
    </w:pPr>
    <w:r w:rsidRPr="00DF74D5">
      <w:rPr>
        <w:sz w:val="28"/>
        <w:szCs w:val="28"/>
      </w:rPr>
      <w:t>Medication Administration and Dispensing Requirements for</w:t>
    </w:r>
  </w:p>
  <w:p w:rsidR="003959B7" w:rsidRPr="00DF74D5" w:rsidRDefault="003959B7" w:rsidP="006F2000">
    <w:pPr>
      <w:pStyle w:val="Header"/>
      <w:jc w:val="center"/>
      <w:rPr>
        <w:sz w:val="28"/>
        <w:szCs w:val="28"/>
      </w:rPr>
    </w:pPr>
    <w:r w:rsidRPr="00DF74D5">
      <w:rPr>
        <w:sz w:val="28"/>
        <w:szCs w:val="28"/>
      </w:rPr>
      <w:t xml:space="preserve">Students in the </w:t>
    </w:r>
    <w:proofErr w:type="spellStart"/>
    <w:r w:rsidRPr="00DF74D5">
      <w:rPr>
        <w:sz w:val="28"/>
        <w:szCs w:val="28"/>
      </w:rPr>
      <w:t>McLouth</w:t>
    </w:r>
    <w:proofErr w:type="spellEnd"/>
    <w:r w:rsidRPr="00DF74D5">
      <w:rPr>
        <w:sz w:val="28"/>
        <w:szCs w:val="28"/>
      </w:rPr>
      <w:t xml:space="preserve"> Schools</w:t>
    </w:r>
    <w:r w:rsidR="0085252F">
      <w:rPr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F7" w:rsidRDefault="00D3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4D79"/>
    <w:multiLevelType w:val="multilevel"/>
    <w:tmpl w:val="E50C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357F7"/>
    <w:multiLevelType w:val="multilevel"/>
    <w:tmpl w:val="B5B4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A5088"/>
    <w:multiLevelType w:val="hybridMultilevel"/>
    <w:tmpl w:val="FCC0DDA8"/>
    <w:lvl w:ilvl="0" w:tplc="36F6C54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00"/>
    <w:rsid w:val="00073AB2"/>
    <w:rsid w:val="000A03A0"/>
    <w:rsid w:val="001245BB"/>
    <w:rsid w:val="00155E98"/>
    <w:rsid w:val="00163A93"/>
    <w:rsid w:val="001929CC"/>
    <w:rsid w:val="001D6C68"/>
    <w:rsid w:val="002043A5"/>
    <w:rsid w:val="002335CE"/>
    <w:rsid w:val="00300AAB"/>
    <w:rsid w:val="00302113"/>
    <w:rsid w:val="00357B13"/>
    <w:rsid w:val="003959B7"/>
    <w:rsid w:val="003B0B87"/>
    <w:rsid w:val="003B4EA5"/>
    <w:rsid w:val="00402A18"/>
    <w:rsid w:val="00430460"/>
    <w:rsid w:val="00465FC9"/>
    <w:rsid w:val="004B0189"/>
    <w:rsid w:val="004C5E5B"/>
    <w:rsid w:val="0051243E"/>
    <w:rsid w:val="005952E8"/>
    <w:rsid w:val="0067521F"/>
    <w:rsid w:val="006F2000"/>
    <w:rsid w:val="00717368"/>
    <w:rsid w:val="007D24E3"/>
    <w:rsid w:val="0085252F"/>
    <w:rsid w:val="0088122B"/>
    <w:rsid w:val="008F6E9D"/>
    <w:rsid w:val="0096666B"/>
    <w:rsid w:val="009962F2"/>
    <w:rsid w:val="009978B2"/>
    <w:rsid w:val="009B5582"/>
    <w:rsid w:val="00AD6C17"/>
    <w:rsid w:val="00AE3D08"/>
    <w:rsid w:val="00B12B74"/>
    <w:rsid w:val="00B97162"/>
    <w:rsid w:val="00C13E78"/>
    <w:rsid w:val="00C43A56"/>
    <w:rsid w:val="00D36FF7"/>
    <w:rsid w:val="00D76790"/>
    <w:rsid w:val="00DF74D5"/>
    <w:rsid w:val="00E10A5C"/>
    <w:rsid w:val="00E40F49"/>
    <w:rsid w:val="00E41B5C"/>
    <w:rsid w:val="00ED0439"/>
    <w:rsid w:val="00F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EECC"/>
  <w15:docId w15:val="{904081A1-97A8-466C-81E7-0DDA21B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00"/>
  </w:style>
  <w:style w:type="paragraph" w:styleId="Footer">
    <w:name w:val="footer"/>
    <w:basedOn w:val="Normal"/>
    <w:link w:val="FooterChar"/>
    <w:uiPriority w:val="99"/>
    <w:unhideWhenUsed/>
    <w:rsid w:val="006F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00"/>
  </w:style>
  <w:style w:type="paragraph" w:styleId="ListParagraph">
    <w:name w:val="List Paragraph"/>
    <w:basedOn w:val="Normal"/>
    <w:uiPriority w:val="34"/>
    <w:qFormat/>
    <w:rsid w:val="00996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E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</dc:creator>
  <cp:keywords/>
  <dc:description/>
  <cp:lastModifiedBy>Paula Davis</cp:lastModifiedBy>
  <cp:revision>39</cp:revision>
  <cp:lastPrinted>2017-03-08T15:24:00Z</cp:lastPrinted>
  <dcterms:created xsi:type="dcterms:W3CDTF">2012-12-12T16:12:00Z</dcterms:created>
  <dcterms:modified xsi:type="dcterms:W3CDTF">2024-04-05T19:30:00Z</dcterms:modified>
</cp:coreProperties>
</file>